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FF2F" w14:textId="77777777" w:rsidR="00AF77FF" w:rsidRDefault="00766308" w:rsidP="00766308">
      <w:pPr>
        <w:jc w:val="center"/>
        <w:rPr>
          <w:sz w:val="28"/>
          <w:szCs w:val="28"/>
        </w:rPr>
      </w:pPr>
      <w:r>
        <w:rPr>
          <w:sz w:val="28"/>
          <w:szCs w:val="28"/>
        </w:rPr>
        <w:t>SPOSETX Safety Guidelines</w:t>
      </w:r>
    </w:p>
    <w:p w14:paraId="1B436021" w14:textId="77777777" w:rsidR="00766308" w:rsidRDefault="00766308" w:rsidP="00766308">
      <w:pPr>
        <w:rPr>
          <w:sz w:val="28"/>
          <w:szCs w:val="28"/>
        </w:rPr>
      </w:pPr>
      <w:r>
        <w:rPr>
          <w:sz w:val="28"/>
          <w:szCs w:val="28"/>
        </w:rPr>
        <w:t xml:space="preserve">Please adhere to the following guidelines to ensure the safety of all participants:  </w:t>
      </w:r>
    </w:p>
    <w:p w14:paraId="02CB925B" w14:textId="77777777" w:rsidR="00766308" w:rsidRDefault="00766308" w:rsidP="00766308">
      <w:pPr>
        <w:pStyle w:val="ListParagraph"/>
        <w:numPr>
          <w:ilvl w:val="0"/>
          <w:numId w:val="1"/>
        </w:numPr>
        <w:rPr>
          <w:sz w:val="28"/>
          <w:szCs w:val="28"/>
        </w:rPr>
      </w:pPr>
      <w:r>
        <w:rPr>
          <w:sz w:val="28"/>
          <w:szCs w:val="28"/>
        </w:rPr>
        <w:t xml:space="preserve">Sign in at each SPOSETX meeting. </w:t>
      </w:r>
    </w:p>
    <w:p w14:paraId="56BA61A8" w14:textId="77777777" w:rsidR="00766308" w:rsidRDefault="00766308" w:rsidP="00766308">
      <w:pPr>
        <w:pStyle w:val="ListParagraph"/>
        <w:numPr>
          <w:ilvl w:val="0"/>
          <w:numId w:val="1"/>
        </w:numPr>
        <w:rPr>
          <w:sz w:val="28"/>
          <w:szCs w:val="28"/>
        </w:rPr>
      </w:pPr>
      <w:r>
        <w:rPr>
          <w:sz w:val="28"/>
          <w:szCs w:val="28"/>
        </w:rPr>
        <w:t>Promptness is needed each evening to begin and end groups on time.  Dinner begins promptly at 6:30, so please be here by that time so group may begin at 7:00.</w:t>
      </w:r>
    </w:p>
    <w:p w14:paraId="47415781" w14:textId="77777777" w:rsidR="00766308" w:rsidRDefault="00766308" w:rsidP="00766308">
      <w:pPr>
        <w:pStyle w:val="ListParagraph"/>
        <w:numPr>
          <w:ilvl w:val="0"/>
          <w:numId w:val="1"/>
        </w:numPr>
        <w:rPr>
          <w:sz w:val="28"/>
          <w:szCs w:val="28"/>
        </w:rPr>
      </w:pPr>
      <w:r>
        <w:rPr>
          <w:sz w:val="28"/>
          <w:szCs w:val="28"/>
        </w:rPr>
        <w:t>Confidentiality is observed in all groups.  Clients agree to respect the privacy of other group participants and volunteers.</w:t>
      </w:r>
    </w:p>
    <w:p w14:paraId="30C6C8CE" w14:textId="04A5DC9E" w:rsidR="00766308" w:rsidRDefault="00766308" w:rsidP="00766308">
      <w:pPr>
        <w:pStyle w:val="ListParagraph"/>
        <w:numPr>
          <w:ilvl w:val="0"/>
          <w:numId w:val="1"/>
        </w:numPr>
        <w:rPr>
          <w:sz w:val="28"/>
          <w:szCs w:val="28"/>
        </w:rPr>
      </w:pPr>
      <w:r>
        <w:rPr>
          <w:sz w:val="28"/>
          <w:szCs w:val="28"/>
        </w:rPr>
        <w:t>Attendance is important.  Adults who attend consistently gain the most from the program.  I you cannot attend SPOSETX support group meeting, please call Jalynn Morris (409) 299-9034</w:t>
      </w:r>
      <w:r w:rsidR="00E752E1">
        <w:rPr>
          <w:sz w:val="28"/>
          <w:szCs w:val="28"/>
        </w:rPr>
        <w:t xml:space="preserve"> Ext. 712</w:t>
      </w:r>
      <w:r>
        <w:rPr>
          <w:sz w:val="28"/>
          <w:szCs w:val="28"/>
        </w:rPr>
        <w:t xml:space="preserve"> in advance.</w:t>
      </w:r>
    </w:p>
    <w:p w14:paraId="5512519D" w14:textId="77777777" w:rsidR="00766308" w:rsidRDefault="00766308" w:rsidP="00766308">
      <w:pPr>
        <w:pStyle w:val="ListParagraph"/>
        <w:numPr>
          <w:ilvl w:val="0"/>
          <w:numId w:val="1"/>
        </w:numPr>
        <w:rPr>
          <w:sz w:val="28"/>
          <w:szCs w:val="28"/>
        </w:rPr>
      </w:pPr>
      <w:r>
        <w:rPr>
          <w:sz w:val="28"/>
          <w:szCs w:val="28"/>
        </w:rPr>
        <w:t>Conduct of all participants need not be disruptive or threatening to other group members.</w:t>
      </w:r>
    </w:p>
    <w:p w14:paraId="3AD1D884" w14:textId="77777777" w:rsidR="00766308" w:rsidRDefault="00766308" w:rsidP="00766308">
      <w:pPr>
        <w:pStyle w:val="ListParagraph"/>
        <w:numPr>
          <w:ilvl w:val="0"/>
          <w:numId w:val="1"/>
        </w:numPr>
        <w:rPr>
          <w:sz w:val="28"/>
          <w:szCs w:val="28"/>
        </w:rPr>
      </w:pPr>
      <w:r>
        <w:rPr>
          <w:sz w:val="28"/>
          <w:szCs w:val="28"/>
        </w:rPr>
        <w:t>Smoking is not permitted at SPOSETX in the building.</w:t>
      </w:r>
    </w:p>
    <w:p w14:paraId="1F6C09AF" w14:textId="77777777" w:rsidR="00766308" w:rsidRDefault="00766308" w:rsidP="00766308">
      <w:pPr>
        <w:pStyle w:val="ListParagraph"/>
        <w:numPr>
          <w:ilvl w:val="0"/>
          <w:numId w:val="1"/>
        </w:numPr>
        <w:rPr>
          <w:sz w:val="28"/>
          <w:szCs w:val="28"/>
        </w:rPr>
      </w:pPr>
      <w:r>
        <w:rPr>
          <w:sz w:val="28"/>
          <w:szCs w:val="28"/>
        </w:rPr>
        <w:t xml:space="preserve">Absolutely no weapons are allowed on the premises.  This includes guns, knives, or any other object intended to harm someone. </w:t>
      </w:r>
    </w:p>
    <w:p w14:paraId="0EBC4E3A" w14:textId="77777777" w:rsidR="00766308" w:rsidRDefault="00766308" w:rsidP="00766308">
      <w:pPr>
        <w:pStyle w:val="ListParagraph"/>
        <w:numPr>
          <w:ilvl w:val="0"/>
          <w:numId w:val="1"/>
        </w:numPr>
        <w:rPr>
          <w:sz w:val="28"/>
          <w:szCs w:val="28"/>
        </w:rPr>
      </w:pPr>
      <w:r>
        <w:rPr>
          <w:sz w:val="28"/>
          <w:szCs w:val="28"/>
        </w:rPr>
        <w:t xml:space="preserve">Library books related to grief and coping with grief are available for checkout/keep.  </w:t>
      </w:r>
    </w:p>
    <w:p w14:paraId="6911BDC4" w14:textId="77777777" w:rsidR="00766308" w:rsidRDefault="00FD165C" w:rsidP="00766308">
      <w:pPr>
        <w:pStyle w:val="ListParagraph"/>
        <w:numPr>
          <w:ilvl w:val="0"/>
          <w:numId w:val="1"/>
        </w:numPr>
        <w:rPr>
          <w:sz w:val="28"/>
          <w:szCs w:val="28"/>
        </w:rPr>
      </w:pPr>
      <w:r>
        <w:rPr>
          <w:sz w:val="28"/>
          <w:szCs w:val="28"/>
        </w:rPr>
        <w:t>Please clean your dining area and group room after usage.</w:t>
      </w:r>
    </w:p>
    <w:p w14:paraId="68A9F8F8" w14:textId="77777777" w:rsidR="00FD165C" w:rsidRDefault="00FD165C" w:rsidP="00766308">
      <w:pPr>
        <w:pStyle w:val="ListParagraph"/>
        <w:numPr>
          <w:ilvl w:val="0"/>
          <w:numId w:val="1"/>
        </w:numPr>
        <w:rPr>
          <w:sz w:val="28"/>
          <w:szCs w:val="28"/>
        </w:rPr>
      </w:pPr>
      <w:r>
        <w:rPr>
          <w:sz w:val="28"/>
          <w:szCs w:val="28"/>
        </w:rPr>
        <w:lastRenderedPageBreak/>
        <w:t>No visitors are allowed due to confidentiality reason.  SPOSETX understand the support from others such as relatives and friends, however to respect the confidentiality of all group members, no visitors will be allowed to accompany you or your family as a spectator in the sessions.</w:t>
      </w:r>
    </w:p>
    <w:p w14:paraId="5BC12A18" w14:textId="77777777" w:rsidR="00FD165C" w:rsidRPr="00FD165C" w:rsidRDefault="00FD165C" w:rsidP="00FD165C">
      <w:pPr>
        <w:pStyle w:val="ListParagraph"/>
        <w:numPr>
          <w:ilvl w:val="0"/>
          <w:numId w:val="1"/>
        </w:numPr>
        <w:rPr>
          <w:sz w:val="28"/>
          <w:szCs w:val="28"/>
        </w:rPr>
      </w:pPr>
      <w:r>
        <w:rPr>
          <w:sz w:val="28"/>
          <w:szCs w:val="28"/>
        </w:rPr>
        <w:t xml:space="preserve">No cell phone used during groups is allowed.  Please turn them off during your time at SPOSETX. </w:t>
      </w:r>
    </w:p>
    <w:p w14:paraId="1C78B90E" w14:textId="40BE7AB6" w:rsidR="00FD165C" w:rsidRDefault="00FD165C" w:rsidP="00FD165C">
      <w:pPr>
        <w:rPr>
          <w:sz w:val="28"/>
          <w:szCs w:val="28"/>
        </w:rPr>
      </w:pPr>
      <w:r w:rsidRPr="00FD165C">
        <w:rPr>
          <w:sz w:val="28"/>
          <w:szCs w:val="28"/>
        </w:rPr>
        <w:t>I have read and understand the guidelines of SPOSETX</w:t>
      </w:r>
    </w:p>
    <w:p w14:paraId="1B5B603E" w14:textId="77777777" w:rsidR="00E752E1" w:rsidRPr="00FD165C" w:rsidRDefault="00E752E1" w:rsidP="00FD165C">
      <w:pPr>
        <w:rPr>
          <w:sz w:val="28"/>
          <w:szCs w:val="28"/>
        </w:rPr>
      </w:pPr>
    </w:p>
    <w:p w14:paraId="5E601BDC" w14:textId="77777777" w:rsidR="00FD165C" w:rsidRDefault="00FD165C" w:rsidP="00FD165C">
      <w:pPr>
        <w:pStyle w:val="ListParagraph"/>
        <w:rPr>
          <w:sz w:val="28"/>
          <w:szCs w:val="28"/>
        </w:rPr>
      </w:pPr>
      <w:r>
        <w:rPr>
          <w:sz w:val="28"/>
          <w:szCs w:val="28"/>
        </w:rPr>
        <w:t>____________________________________</w:t>
      </w:r>
      <w:r>
        <w:rPr>
          <w:sz w:val="28"/>
          <w:szCs w:val="28"/>
        </w:rPr>
        <w:tab/>
      </w:r>
      <w:r>
        <w:rPr>
          <w:sz w:val="28"/>
          <w:szCs w:val="28"/>
        </w:rPr>
        <w:tab/>
        <w:t>________________</w:t>
      </w:r>
    </w:p>
    <w:p w14:paraId="2819B598" w14:textId="77777777" w:rsidR="00FD165C" w:rsidRPr="00FD165C" w:rsidRDefault="00FD165C" w:rsidP="00FD165C">
      <w:pPr>
        <w:pStyle w:val="ListParagraph"/>
        <w:rPr>
          <w:sz w:val="28"/>
          <w:szCs w:val="28"/>
        </w:rPr>
      </w:pPr>
      <w:r>
        <w:rPr>
          <w:sz w:val="28"/>
          <w:szCs w:val="28"/>
        </w:rPr>
        <w:t xml:space="preserve">Signature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sectPr w:rsidR="00FD165C" w:rsidRPr="00FD16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56E0" w14:textId="77777777" w:rsidR="003C2F18" w:rsidRDefault="003C2F18" w:rsidP="00E752E1">
      <w:pPr>
        <w:spacing w:after="0" w:line="240" w:lineRule="auto"/>
      </w:pPr>
      <w:r>
        <w:separator/>
      </w:r>
    </w:p>
  </w:endnote>
  <w:endnote w:type="continuationSeparator" w:id="0">
    <w:p w14:paraId="095FF423" w14:textId="77777777" w:rsidR="003C2F18" w:rsidRDefault="003C2F18" w:rsidP="00E7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F99F" w14:textId="77777777" w:rsidR="003C2F18" w:rsidRDefault="003C2F18" w:rsidP="00E752E1">
      <w:pPr>
        <w:spacing w:after="0" w:line="240" w:lineRule="auto"/>
      </w:pPr>
      <w:r>
        <w:separator/>
      </w:r>
    </w:p>
  </w:footnote>
  <w:footnote w:type="continuationSeparator" w:id="0">
    <w:p w14:paraId="4A4E566F" w14:textId="77777777" w:rsidR="003C2F18" w:rsidRDefault="003C2F18" w:rsidP="00E7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1E7E" w14:textId="5363CF29" w:rsidR="00E752E1" w:rsidRDefault="00E752E1">
    <w:pPr>
      <w:pStyle w:val="Header"/>
    </w:pPr>
    <w:r>
      <w:rPr>
        <w:noProof/>
      </w:rPr>
      <w:drawing>
        <wp:inline distT="0" distB="0" distL="0" distR="0" wp14:anchorId="370F3209" wp14:editId="5F3649EA">
          <wp:extent cx="5627550" cy="3267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33945" cy="3270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D771D"/>
    <w:multiLevelType w:val="hybridMultilevel"/>
    <w:tmpl w:val="F072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08"/>
    <w:rsid w:val="003C2F18"/>
    <w:rsid w:val="00766308"/>
    <w:rsid w:val="00AF77FF"/>
    <w:rsid w:val="00C95B36"/>
    <w:rsid w:val="00E752E1"/>
    <w:rsid w:val="00FD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7BA96"/>
  <w15:docId w15:val="{1845CF79-07C0-43C7-9BFF-B8A45C1C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08"/>
    <w:pPr>
      <w:ind w:left="720"/>
      <w:contextualSpacing/>
    </w:pPr>
  </w:style>
  <w:style w:type="paragraph" w:styleId="Header">
    <w:name w:val="header"/>
    <w:basedOn w:val="Normal"/>
    <w:link w:val="HeaderChar"/>
    <w:uiPriority w:val="99"/>
    <w:unhideWhenUsed/>
    <w:rsid w:val="00E7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2E1"/>
  </w:style>
  <w:style w:type="paragraph" w:styleId="Footer">
    <w:name w:val="footer"/>
    <w:basedOn w:val="Normal"/>
    <w:link w:val="FooterChar"/>
    <w:uiPriority w:val="99"/>
    <w:unhideWhenUsed/>
    <w:rsid w:val="00E75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Demetricia Holloway</dc:creator>
  <cp:lastModifiedBy>Jalynn Morris</cp:lastModifiedBy>
  <cp:revision>2</cp:revision>
  <dcterms:created xsi:type="dcterms:W3CDTF">2021-08-13T16:50:00Z</dcterms:created>
  <dcterms:modified xsi:type="dcterms:W3CDTF">2021-08-13T16:50:00Z</dcterms:modified>
</cp:coreProperties>
</file>